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586" w:rsidRPr="005F49CC" w:rsidRDefault="00E57586" w:rsidP="00E57586">
      <w:pPr>
        <w:pStyle w:val="Header"/>
        <w:jc w:val="center"/>
        <w:rPr>
          <w:b/>
        </w:rPr>
      </w:pPr>
      <w:r w:rsidRPr="005F49CC">
        <w:rPr>
          <w:b/>
        </w:rPr>
        <w:t>Toward a Consistent Land Long Term Climate Data Records from Large Field of View Polar Orbiting Earth Observation Satellites</w:t>
      </w:r>
    </w:p>
    <w:p w:rsidR="00E57586" w:rsidRPr="001E0411" w:rsidRDefault="00E57586" w:rsidP="00E57586">
      <w:pPr>
        <w:pStyle w:val="Header"/>
        <w:jc w:val="center"/>
        <w:rPr>
          <w:i/>
        </w:rPr>
      </w:pPr>
    </w:p>
    <w:p w:rsidR="00E57586" w:rsidRPr="005F49CC" w:rsidRDefault="00E57586" w:rsidP="00E57586">
      <w:pPr>
        <w:pStyle w:val="Header"/>
        <w:jc w:val="center"/>
        <w:rPr>
          <w:b/>
          <w:vertAlign w:val="superscript"/>
        </w:rPr>
      </w:pPr>
      <w:r w:rsidRPr="005F49CC">
        <w:rPr>
          <w:b/>
        </w:rPr>
        <w:t>Eric Vermote</w:t>
      </w:r>
      <w:r w:rsidRPr="005F49CC">
        <w:rPr>
          <w:b/>
          <w:vertAlign w:val="superscript"/>
        </w:rPr>
        <w:t>1</w:t>
      </w:r>
      <w:r w:rsidRPr="005F49CC">
        <w:rPr>
          <w:b/>
        </w:rPr>
        <w:t>, Jean-Claude Roger</w:t>
      </w:r>
      <w:r w:rsidRPr="005F49CC">
        <w:rPr>
          <w:b/>
          <w:vertAlign w:val="superscript"/>
        </w:rPr>
        <w:t>2</w:t>
      </w:r>
      <w:r w:rsidRPr="005F49CC">
        <w:rPr>
          <w:b/>
        </w:rPr>
        <w:t>, Belen Franch</w:t>
      </w:r>
      <w:r w:rsidRPr="005F49CC">
        <w:rPr>
          <w:b/>
          <w:vertAlign w:val="superscript"/>
        </w:rPr>
        <w:t>2</w:t>
      </w:r>
      <w:r w:rsidRPr="005F49CC">
        <w:rPr>
          <w:b/>
        </w:rPr>
        <w:t>, Chris Justice</w:t>
      </w:r>
      <w:r w:rsidRPr="005F49CC">
        <w:rPr>
          <w:b/>
          <w:vertAlign w:val="superscript"/>
        </w:rPr>
        <w:t>2</w:t>
      </w:r>
    </w:p>
    <w:p w:rsidR="00E57586" w:rsidRDefault="00E57586" w:rsidP="00E57586">
      <w:pPr>
        <w:pStyle w:val="Header"/>
        <w:jc w:val="center"/>
      </w:pPr>
    </w:p>
    <w:p w:rsidR="00E57586" w:rsidRPr="00E57586" w:rsidRDefault="00E57586" w:rsidP="00E57586">
      <w:pPr>
        <w:pStyle w:val="Header"/>
        <w:jc w:val="center"/>
      </w:pPr>
      <w:r>
        <w:rPr>
          <w:vertAlign w:val="superscript"/>
        </w:rPr>
        <w:t>1</w:t>
      </w:r>
      <w:r>
        <w:t>NASA Goddard Space Flight Center, Code 619</w:t>
      </w:r>
      <w:proofErr w:type="gramStart"/>
      <w:r>
        <w:t>,  Gr</w:t>
      </w:r>
      <w:r w:rsidR="003304E9">
        <w:t>e</w:t>
      </w:r>
      <w:r>
        <w:t>enbelt</w:t>
      </w:r>
      <w:proofErr w:type="gramEnd"/>
      <w:r>
        <w:t>, MD, USA</w:t>
      </w:r>
    </w:p>
    <w:p w:rsidR="00E57586" w:rsidRDefault="00E57586" w:rsidP="00E57586">
      <w:pPr>
        <w:pStyle w:val="Header"/>
        <w:jc w:val="center"/>
      </w:pPr>
      <w:r>
        <w:rPr>
          <w:vertAlign w:val="superscript"/>
        </w:rPr>
        <w:t>2</w:t>
      </w:r>
      <w:r>
        <w:t>University of Maryland, College Park, MD, USA</w:t>
      </w:r>
    </w:p>
    <w:p w:rsidR="00E57586" w:rsidRPr="00E57586" w:rsidRDefault="00E57586" w:rsidP="00E57586">
      <w:pPr>
        <w:pStyle w:val="Header"/>
        <w:jc w:val="center"/>
        <w:rPr>
          <w:i/>
        </w:rPr>
      </w:pPr>
    </w:p>
    <w:p w:rsidR="00E57586" w:rsidRDefault="00E57586" w:rsidP="00E57586">
      <w:pPr>
        <w:jc w:val="both"/>
        <w:rPr>
          <w:rFonts w:eastAsiaTheme="minorEastAsia"/>
        </w:rPr>
      </w:pPr>
      <w:r w:rsidRPr="009B5551">
        <w:rPr>
          <w:rFonts w:eastAsiaTheme="minorEastAsia"/>
        </w:rPr>
        <w:t xml:space="preserve">Surface reflectance is one of the key products used in developing several land </w:t>
      </w:r>
      <w:r>
        <w:rPr>
          <w:rFonts w:eastAsiaTheme="minorEastAsia"/>
        </w:rPr>
        <w:t>Essential Climate Variables</w:t>
      </w:r>
      <w:r w:rsidRPr="009B5551">
        <w:rPr>
          <w:rFonts w:eastAsiaTheme="minorEastAsia"/>
        </w:rPr>
        <w:t xml:space="preserve">, such as Vegetation Indices, </w:t>
      </w:r>
      <w:proofErr w:type="spellStart"/>
      <w:r w:rsidRPr="009B5551">
        <w:rPr>
          <w:rFonts w:eastAsiaTheme="minorEastAsia"/>
        </w:rPr>
        <w:t>Albedo</w:t>
      </w:r>
      <w:proofErr w:type="spellEnd"/>
      <w:r w:rsidRPr="009B5551">
        <w:rPr>
          <w:rFonts w:eastAsiaTheme="minorEastAsia"/>
        </w:rPr>
        <w:t xml:space="preserve"> and LAI/FPAR</w:t>
      </w:r>
      <w:r>
        <w:rPr>
          <w:rFonts w:eastAsiaTheme="minorEastAsia"/>
        </w:rPr>
        <w:t xml:space="preserve">, it is therefore seminal to detecting trends in the biosphere and land surface and has been classed by NOAA as a “Fundamental Climate Data Record (FDCR) for Land”. Building a long-term surface reflectance data record of climate quality implies combining different instruments, </w:t>
      </w:r>
      <w:proofErr w:type="gramStart"/>
      <w:r>
        <w:rPr>
          <w:rFonts w:eastAsiaTheme="minorEastAsia"/>
        </w:rPr>
        <w:t>sensors</w:t>
      </w:r>
      <w:proofErr w:type="gramEnd"/>
      <w:r>
        <w:rPr>
          <w:rFonts w:eastAsiaTheme="minorEastAsia"/>
        </w:rPr>
        <w:t xml:space="preserve"> and satellites, accounting for different spatial resolutions and</w:t>
      </w:r>
      <w:r w:rsidRPr="009B5551">
        <w:rPr>
          <w:rFonts w:eastAsiaTheme="minorEastAsia"/>
        </w:rPr>
        <w:t xml:space="preserve"> </w:t>
      </w:r>
      <w:r>
        <w:rPr>
          <w:rFonts w:eastAsiaTheme="minorEastAsia"/>
        </w:rPr>
        <w:t xml:space="preserve">spectral characteristics, assuring consistent calibration, and correcting for atmospheric and directional effects. As the spatial resolution issue is addressed by aggregating the original data to a resolution still suitable for climate studies (e.g. 0.05 degree latitude, longitude), the instrument calibration becomes the first major hurdle one has to go through before being able to proceed any further. </w:t>
      </w:r>
    </w:p>
    <w:p w:rsidR="00E57586" w:rsidRDefault="00E57586" w:rsidP="00E57586">
      <w:pPr>
        <w:rPr>
          <w:rFonts w:eastAsiaTheme="minorEastAsia"/>
        </w:rPr>
      </w:pPr>
    </w:p>
    <w:p w:rsidR="00E57586" w:rsidRDefault="00E57586" w:rsidP="00E57586">
      <w:pPr>
        <w:jc w:val="both"/>
        <w:rPr>
          <w:rFonts w:eastAsiaTheme="minorEastAsia"/>
        </w:rPr>
      </w:pPr>
      <w:r w:rsidRPr="00FD6D56">
        <w:rPr>
          <w:rFonts w:eastAsiaTheme="minorEastAsia"/>
        </w:rPr>
        <w:t xml:space="preserve">In this </w:t>
      </w:r>
      <w:r>
        <w:rPr>
          <w:rFonts w:eastAsiaTheme="minorEastAsia"/>
        </w:rPr>
        <w:t>work</w:t>
      </w:r>
      <w:r w:rsidRPr="00FD6D56">
        <w:rPr>
          <w:rFonts w:eastAsiaTheme="minorEastAsia"/>
        </w:rPr>
        <w:t>, we use robust reflectance data records and inter-comparison methods that we have developed over the past several years</w:t>
      </w:r>
      <w:r>
        <w:rPr>
          <w:rFonts w:eastAsiaTheme="minorEastAsia"/>
        </w:rPr>
        <w:t xml:space="preserve"> (</w:t>
      </w:r>
      <w:r w:rsidRPr="00FD6D56">
        <w:rPr>
          <w:rFonts w:eastAsiaTheme="minorEastAsia"/>
        </w:rPr>
        <w:t>consist</w:t>
      </w:r>
      <w:r>
        <w:rPr>
          <w:rFonts w:eastAsiaTheme="minorEastAsia"/>
        </w:rPr>
        <w:t>ing</w:t>
      </w:r>
      <w:r w:rsidRPr="00FD6D56">
        <w:rPr>
          <w:rFonts w:eastAsiaTheme="minorEastAsia"/>
        </w:rPr>
        <w:t xml:space="preserve"> of atmospheric correction, directional effect correction and spectral normalization</w:t>
      </w:r>
      <w:r>
        <w:rPr>
          <w:rFonts w:eastAsiaTheme="minorEastAsia"/>
        </w:rPr>
        <w:t xml:space="preserve">) </w:t>
      </w:r>
      <w:r w:rsidRPr="00A97EB9">
        <w:rPr>
          <w:rFonts w:eastAsiaTheme="minorEastAsia"/>
        </w:rPr>
        <w:t xml:space="preserve">to establish and verify the inter-consistency of the reflectance products from the AVHRR sensors on-board NOAA 7, 9, 11, 14, 16, 17 and 18, the MODIS </w:t>
      </w:r>
      <w:r>
        <w:rPr>
          <w:rFonts w:eastAsiaTheme="minorEastAsia"/>
        </w:rPr>
        <w:t xml:space="preserve">sensors </w:t>
      </w:r>
      <w:r w:rsidRPr="00A97EB9">
        <w:rPr>
          <w:rFonts w:eastAsiaTheme="minorEastAsia"/>
        </w:rPr>
        <w:t xml:space="preserve">on-board Aqua and Terra and the VIIRS </w:t>
      </w:r>
      <w:r>
        <w:rPr>
          <w:rFonts w:eastAsiaTheme="minorEastAsia"/>
        </w:rPr>
        <w:t xml:space="preserve">sensors </w:t>
      </w:r>
      <w:r w:rsidRPr="00A97EB9">
        <w:rPr>
          <w:rFonts w:eastAsiaTheme="minorEastAsia"/>
        </w:rPr>
        <w:t xml:space="preserve">on-board </w:t>
      </w:r>
      <w:proofErr w:type="spellStart"/>
      <w:r w:rsidRPr="00A97EB9">
        <w:rPr>
          <w:rFonts w:eastAsiaTheme="minorEastAsia"/>
        </w:rPr>
        <w:t>Suomi</w:t>
      </w:r>
      <w:proofErr w:type="spellEnd"/>
      <w:r w:rsidRPr="00A97EB9">
        <w:rPr>
          <w:rFonts w:eastAsiaTheme="minorEastAsia"/>
        </w:rPr>
        <w:t>-NPP and JPSS1.</w:t>
      </w:r>
      <w:r>
        <w:rPr>
          <w:rFonts w:eastAsiaTheme="minorEastAsia"/>
        </w:rPr>
        <w:t xml:space="preserve"> The resulting dataset being the 35+ years surface reflectance product and vegetation indices from 1981 to present</w:t>
      </w:r>
      <w:r w:rsidR="003304E9">
        <w:rPr>
          <w:rFonts w:eastAsiaTheme="minorEastAsia"/>
        </w:rPr>
        <w:t xml:space="preserve"> which provides a solid basis for deriving a number of Terrestrial Essential Climate Variables</w:t>
      </w:r>
      <w:bookmarkStart w:id="0" w:name="_GoBack"/>
      <w:bookmarkEnd w:id="0"/>
      <w:r>
        <w:rPr>
          <w:rFonts w:eastAsiaTheme="minorEastAsia"/>
        </w:rPr>
        <w:t>.</w:t>
      </w:r>
    </w:p>
    <w:p w:rsidR="00E57586" w:rsidRDefault="00E57586" w:rsidP="00E57586">
      <w:pPr>
        <w:rPr>
          <w:rFonts w:eastAsiaTheme="minorEastAsia"/>
        </w:rPr>
      </w:pPr>
    </w:p>
    <w:p w:rsidR="00CC27BC" w:rsidRPr="00D86510" w:rsidRDefault="00CC27BC" w:rsidP="00CC27BC">
      <w:pPr>
        <w:autoSpaceDE w:val="0"/>
        <w:autoSpaceDN w:val="0"/>
        <w:adjustRightInd w:val="0"/>
        <w:ind w:left="461" w:right="-20"/>
        <w:rPr>
          <w:rFonts w:ascii="Arial" w:hAnsi="Arial" w:cs="Arial"/>
          <w:lang w:val="en-GB" w:eastAsia="en-GB"/>
        </w:rPr>
      </w:pPr>
    </w:p>
    <w:sectPr w:rsidR="00CC27BC" w:rsidRPr="00D86510" w:rsidSect="00863972">
      <w:pgSz w:w="12240" w:h="15840"/>
      <w:pgMar w:top="89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38E" w:rsidRDefault="0022338E">
      <w:r>
        <w:separator/>
      </w:r>
    </w:p>
  </w:endnote>
  <w:endnote w:type="continuationSeparator" w:id="0">
    <w:p w:rsidR="0022338E" w:rsidRDefault="002233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38E" w:rsidRDefault="0022338E">
      <w:r>
        <w:separator/>
      </w:r>
    </w:p>
  </w:footnote>
  <w:footnote w:type="continuationSeparator" w:id="0">
    <w:p w:rsidR="0022338E" w:rsidRDefault="002233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5AED"/>
    <w:multiLevelType w:val="hybridMultilevel"/>
    <w:tmpl w:val="E92A98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015070F"/>
    <w:multiLevelType w:val="hybridMultilevel"/>
    <w:tmpl w:val="D644A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9663800"/>
    <w:multiLevelType w:val="hybridMultilevel"/>
    <w:tmpl w:val="66DA401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7A39C7"/>
    <w:rsid w:val="000047F2"/>
    <w:rsid w:val="00007F7A"/>
    <w:rsid w:val="00017324"/>
    <w:rsid w:val="000251CE"/>
    <w:rsid w:val="00042B46"/>
    <w:rsid w:val="00047560"/>
    <w:rsid w:val="00062DBE"/>
    <w:rsid w:val="00076483"/>
    <w:rsid w:val="00087187"/>
    <w:rsid w:val="0009381E"/>
    <w:rsid w:val="000A4AA1"/>
    <w:rsid w:val="000B0066"/>
    <w:rsid w:val="000B39B6"/>
    <w:rsid w:val="000E365D"/>
    <w:rsid w:val="00122CCB"/>
    <w:rsid w:val="0018714D"/>
    <w:rsid w:val="001B6543"/>
    <w:rsid w:val="001D28A5"/>
    <w:rsid w:val="001E1672"/>
    <w:rsid w:val="001F09A0"/>
    <w:rsid w:val="0022338E"/>
    <w:rsid w:val="00231594"/>
    <w:rsid w:val="00245941"/>
    <w:rsid w:val="00263773"/>
    <w:rsid w:val="00271E87"/>
    <w:rsid w:val="002C54CC"/>
    <w:rsid w:val="002D2674"/>
    <w:rsid w:val="002E3759"/>
    <w:rsid w:val="00300784"/>
    <w:rsid w:val="00310E7B"/>
    <w:rsid w:val="003304E9"/>
    <w:rsid w:val="00337386"/>
    <w:rsid w:val="00337D90"/>
    <w:rsid w:val="003475AA"/>
    <w:rsid w:val="00352F1C"/>
    <w:rsid w:val="00353874"/>
    <w:rsid w:val="003A4E4C"/>
    <w:rsid w:val="003C5000"/>
    <w:rsid w:val="00406A44"/>
    <w:rsid w:val="00407834"/>
    <w:rsid w:val="004079FC"/>
    <w:rsid w:val="00415E85"/>
    <w:rsid w:val="0042057A"/>
    <w:rsid w:val="00433E6E"/>
    <w:rsid w:val="004511FB"/>
    <w:rsid w:val="0048286A"/>
    <w:rsid w:val="0048747B"/>
    <w:rsid w:val="004B3DAE"/>
    <w:rsid w:val="004B465F"/>
    <w:rsid w:val="004F3679"/>
    <w:rsid w:val="00503358"/>
    <w:rsid w:val="005164CC"/>
    <w:rsid w:val="00541C1D"/>
    <w:rsid w:val="005449B1"/>
    <w:rsid w:val="00560170"/>
    <w:rsid w:val="005606B1"/>
    <w:rsid w:val="005972DF"/>
    <w:rsid w:val="005B56C1"/>
    <w:rsid w:val="005B5D41"/>
    <w:rsid w:val="005C0CC5"/>
    <w:rsid w:val="005D4FD9"/>
    <w:rsid w:val="005E29CE"/>
    <w:rsid w:val="005E4975"/>
    <w:rsid w:val="005F49CC"/>
    <w:rsid w:val="00603015"/>
    <w:rsid w:val="00611497"/>
    <w:rsid w:val="00617E86"/>
    <w:rsid w:val="0062267F"/>
    <w:rsid w:val="00643C1C"/>
    <w:rsid w:val="006540EA"/>
    <w:rsid w:val="006654E3"/>
    <w:rsid w:val="00672B03"/>
    <w:rsid w:val="006A7087"/>
    <w:rsid w:val="006B2F08"/>
    <w:rsid w:val="006C5A63"/>
    <w:rsid w:val="006C7942"/>
    <w:rsid w:val="00731FC3"/>
    <w:rsid w:val="007428F5"/>
    <w:rsid w:val="00751088"/>
    <w:rsid w:val="00761999"/>
    <w:rsid w:val="007636F4"/>
    <w:rsid w:val="007A39C7"/>
    <w:rsid w:val="007B3E6F"/>
    <w:rsid w:val="007B7A48"/>
    <w:rsid w:val="007C13FF"/>
    <w:rsid w:val="007D1E90"/>
    <w:rsid w:val="007F509E"/>
    <w:rsid w:val="00863972"/>
    <w:rsid w:val="008917CC"/>
    <w:rsid w:val="008A0FEA"/>
    <w:rsid w:val="008B3738"/>
    <w:rsid w:val="008D3B14"/>
    <w:rsid w:val="008E22C4"/>
    <w:rsid w:val="009175DF"/>
    <w:rsid w:val="00923BB5"/>
    <w:rsid w:val="0092720B"/>
    <w:rsid w:val="00930997"/>
    <w:rsid w:val="009418AD"/>
    <w:rsid w:val="00945F4A"/>
    <w:rsid w:val="00946EB7"/>
    <w:rsid w:val="00951479"/>
    <w:rsid w:val="009852E5"/>
    <w:rsid w:val="00995A74"/>
    <w:rsid w:val="009B3721"/>
    <w:rsid w:val="009B4C9A"/>
    <w:rsid w:val="009C7BE4"/>
    <w:rsid w:val="00A01D19"/>
    <w:rsid w:val="00A058D5"/>
    <w:rsid w:val="00A52E1A"/>
    <w:rsid w:val="00A640ED"/>
    <w:rsid w:val="00A865A7"/>
    <w:rsid w:val="00AF7255"/>
    <w:rsid w:val="00B07B36"/>
    <w:rsid w:val="00B1705E"/>
    <w:rsid w:val="00B278E8"/>
    <w:rsid w:val="00B43218"/>
    <w:rsid w:val="00B65BDA"/>
    <w:rsid w:val="00B8154E"/>
    <w:rsid w:val="00B95239"/>
    <w:rsid w:val="00B96320"/>
    <w:rsid w:val="00B9643C"/>
    <w:rsid w:val="00BC3BD0"/>
    <w:rsid w:val="00BD4923"/>
    <w:rsid w:val="00BE67CB"/>
    <w:rsid w:val="00C73C45"/>
    <w:rsid w:val="00C742F6"/>
    <w:rsid w:val="00C84FB3"/>
    <w:rsid w:val="00CA07E4"/>
    <w:rsid w:val="00CA7ACB"/>
    <w:rsid w:val="00CC27BC"/>
    <w:rsid w:val="00CC6B4F"/>
    <w:rsid w:val="00CD295A"/>
    <w:rsid w:val="00D3058B"/>
    <w:rsid w:val="00D4102D"/>
    <w:rsid w:val="00D50E6C"/>
    <w:rsid w:val="00D54019"/>
    <w:rsid w:val="00D60DA4"/>
    <w:rsid w:val="00D643DF"/>
    <w:rsid w:val="00D7537E"/>
    <w:rsid w:val="00D84AFA"/>
    <w:rsid w:val="00D86510"/>
    <w:rsid w:val="00D91B77"/>
    <w:rsid w:val="00DA272C"/>
    <w:rsid w:val="00DB554A"/>
    <w:rsid w:val="00DC5CC1"/>
    <w:rsid w:val="00E31672"/>
    <w:rsid w:val="00E32BDD"/>
    <w:rsid w:val="00E36F1D"/>
    <w:rsid w:val="00E520B9"/>
    <w:rsid w:val="00E56D22"/>
    <w:rsid w:val="00E57586"/>
    <w:rsid w:val="00E94DCD"/>
    <w:rsid w:val="00EC53A5"/>
    <w:rsid w:val="00ED1340"/>
    <w:rsid w:val="00EE6A1C"/>
    <w:rsid w:val="00EE7588"/>
    <w:rsid w:val="00EF442E"/>
    <w:rsid w:val="00EF50BD"/>
    <w:rsid w:val="00F04AEF"/>
    <w:rsid w:val="00F6129B"/>
    <w:rsid w:val="00F6788D"/>
    <w:rsid w:val="00F715E4"/>
    <w:rsid w:val="00F80396"/>
    <w:rsid w:val="00F824BB"/>
    <w:rsid w:val="00FD17A9"/>
    <w:rsid w:val="00FE1A1F"/>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5AA"/>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E1672"/>
    <w:pPr>
      <w:spacing w:before="100" w:beforeAutospacing="1" w:after="100" w:afterAutospacing="1"/>
    </w:pPr>
    <w:rPr>
      <w:rFonts w:eastAsia="SimSun"/>
      <w:lang w:eastAsia="zh-CN"/>
    </w:rPr>
  </w:style>
  <w:style w:type="character" w:styleId="Strong">
    <w:name w:val="Strong"/>
    <w:qFormat/>
    <w:rsid w:val="001E1672"/>
    <w:rPr>
      <w:b/>
      <w:bCs/>
    </w:rPr>
  </w:style>
  <w:style w:type="paragraph" w:styleId="BalloonText">
    <w:name w:val="Balloon Text"/>
    <w:basedOn w:val="Normal"/>
    <w:semiHidden/>
    <w:rsid w:val="00407834"/>
    <w:rPr>
      <w:rFonts w:ascii="Tahoma" w:hAnsi="Tahoma" w:cs="Tahoma"/>
      <w:sz w:val="16"/>
      <w:szCs w:val="16"/>
    </w:rPr>
  </w:style>
  <w:style w:type="character" w:styleId="CommentReference">
    <w:name w:val="annotation reference"/>
    <w:semiHidden/>
    <w:rsid w:val="00E94DCD"/>
    <w:rPr>
      <w:sz w:val="16"/>
      <w:szCs w:val="16"/>
    </w:rPr>
  </w:style>
  <w:style w:type="paragraph" w:styleId="CommentText">
    <w:name w:val="annotation text"/>
    <w:basedOn w:val="Normal"/>
    <w:semiHidden/>
    <w:rsid w:val="00E94DCD"/>
    <w:rPr>
      <w:sz w:val="20"/>
      <w:szCs w:val="20"/>
    </w:rPr>
  </w:style>
  <w:style w:type="paragraph" w:styleId="CommentSubject">
    <w:name w:val="annotation subject"/>
    <w:basedOn w:val="CommentText"/>
    <w:next w:val="CommentText"/>
    <w:semiHidden/>
    <w:rsid w:val="00E94DCD"/>
    <w:rPr>
      <w:b/>
      <w:bCs/>
    </w:rPr>
  </w:style>
  <w:style w:type="paragraph" w:styleId="Header">
    <w:name w:val="header"/>
    <w:basedOn w:val="Normal"/>
    <w:rsid w:val="00B95239"/>
    <w:pPr>
      <w:tabs>
        <w:tab w:val="center" w:pos="4153"/>
        <w:tab w:val="right" w:pos="8306"/>
      </w:tabs>
    </w:pPr>
  </w:style>
  <w:style w:type="paragraph" w:styleId="Footer">
    <w:name w:val="footer"/>
    <w:basedOn w:val="Normal"/>
    <w:rsid w:val="00B95239"/>
    <w:pPr>
      <w:tabs>
        <w:tab w:val="center" w:pos="4153"/>
        <w:tab w:val="right" w:pos="8306"/>
      </w:tabs>
    </w:pPr>
  </w:style>
  <w:style w:type="table" w:styleId="TableGrid">
    <w:name w:val="Table Grid"/>
    <w:basedOn w:val="TableNormal"/>
    <w:rsid w:val="00DA2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5AA"/>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E1672"/>
    <w:pPr>
      <w:spacing w:before="100" w:beforeAutospacing="1" w:after="100" w:afterAutospacing="1"/>
    </w:pPr>
    <w:rPr>
      <w:rFonts w:eastAsia="SimSun"/>
      <w:lang w:eastAsia="zh-CN"/>
    </w:rPr>
  </w:style>
  <w:style w:type="character" w:styleId="Strong">
    <w:name w:val="Strong"/>
    <w:qFormat/>
    <w:rsid w:val="001E1672"/>
    <w:rPr>
      <w:b/>
      <w:bCs/>
    </w:rPr>
  </w:style>
  <w:style w:type="paragraph" w:styleId="BalloonText">
    <w:name w:val="Balloon Text"/>
    <w:basedOn w:val="Normal"/>
    <w:semiHidden/>
    <w:rsid w:val="00407834"/>
    <w:rPr>
      <w:rFonts w:ascii="Tahoma" w:hAnsi="Tahoma" w:cs="Tahoma"/>
      <w:sz w:val="16"/>
      <w:szCs w:val="16"/>
    </w:rPr>
  </w:style>
  <w:style w:type="character" w:styleId="CommentReference">
    <w:name w:val="annotation reference"/>
    <w:semiHidden/>
    <w:rsid w:val="00E94DCD"/>
    <w:rPr>
      <w:sz w:val="16"/>
      <w:szCs w:val="16"/>
    </w:rPr>
  </w:style>
  <w:style w:type="paragraph" w:styleId="CommentText">
    <w:name w:val="annotation text"/>
    <w:basedOn w:val="Normal"/>
    <w:semiHidden/>
    <w:rsid w:val="00E94DCD"/>
    <w:rPr>
      <w:sz w:val="20"/>
      <w:szCs w:val="20"/>
    </w:rPr>
  </w:style>
  <w:style w:type="paragraph" w:styleId="CommentSubject">
    <w:name w:val="annotation subject"/>
    <w:basedOn w:val="CommentText"/>
    <w:next w:val="CommentText"/>
    <w:semiHidden/>
    <w:rsid w:val="00E94DCD"/>
    <w:rPr>
      <w:b/>
      <w:bCs/>
    </w:rPr>
  </w:style>
  <w:style w:type="paragraph" w:styleId="Header">
    <w:name w:val="header"/>
    <w:basedOn w:val="Normal"/>
    <w:rsid w:val="00B95239"/>
    <w:pPr>
      <w:tabs>
        <w:tab w:val="center" w:pos="4153"/>
        <w:tab w:val="right" w:pos="8306"/>
      </w:tabs>
    </w:pPr>
  </w:style>
  <w:style w:type="paragraph" w:styleId="Footer">
    <w:name w:val="footer"/>
    <w:basedOn w:val="Normal"/>
    <w:rsid w:val="00B95239"/>
    <w:pPr>
      <w:tabs>
        <w:tab w:val="center" w:pos="4153"/>
        <w:tab w:val="right" w:pos="8306"/>
      </w:tabs>
    </w:pPr>
  </w:style>
  <w:style w:type="table" w:styleId="TableGrid">
    <w:name w:val="Table Grid"/>
    <w:basedOn w:val="TableNormal"/>
    <w:rsid w:val="00DA2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Please prepare your abstract according to the template below</vt:lpstr>
    </vt:vector>
  </TitlesOfParts>
  <Company>Kuoni Travel Ltd.</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prepare your abstract according to the template below</dc:title>
  <dc:creator>CIKIRIKCIOGLU</dc:creator>
  <cp:lastModifiedBy>Sylwia Miechurska</cp:lastModifiedBy>
  <cp:revision>2</cp:revision>
  <cp:lastPrinted>2009-10-09T07:35:00Z</cp:lastPrinted>
  <dcterms:created xsi:type="dcterms:W3CDTF">2016-02-29T21:55:00Z</dcterms:created>
  <dcterms:modified xsi:type="dcterms:W3CDTF">2016-02-29T21:55:00Z</dcterms:modified>
</cp:coreProperties>
</file>